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11C56"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DC64200">
      <w:pPr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2A79EB21">
      <w:pPr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6135E357">
      <w:pPr>
        <w:jc w:val="center"/>
        <w:rPr>
          <w:rFonts w:ascii="Times New Roman" w:hAnsi="Times New Roman" w:eastAsia="黑体" w:cs="Times New Roman"/>
          <w:sz w:val="44"/>
          <w:szCs w:val="44"/>
        </w:rPr>
      </w:pPr>
    </w:p>
    <w:p w14:paraId="4AC1C5DF">
      <w:pPr>
        <w:spacing w:line="720" w:lineRule="exact"/>
        <w:jc w:val="center"/>
        <w:rPr>
          <w:rFonts w:ascii="Times New Roman" w:hAnsi="Times New Roman" w:eastAsia="黑体" w:cs="Times New Roman"/>
          <w:sz w:val="48"/>
          <w:szCs w:val="48"/>
        </w:rPr>
      </w:pPr>
      <w:r>
        <w:rPr>
          <w:rFonts w:ascii="Times New Roman" w:hAnsi="Times New Roman" w:eastAsia="黑体" w:cs="Times New Roman"/>
          <w:sz w:val="48"/>
          <w:szCs w:val="48"/>
        </w:rPr>
        <w:t>国家能源局</w:t>
      </w:r>
      <w:r>
        <w:rPr>
          <w:rFonts w:hint="eastAsia" w:ascii="Times New Roman" w:hAnsi="Times New Roman" w:eastAsia="黑体" w:cs="Times New Roman"/>
          <w:sz w:val="48"/>
          <w:szCs w:val="48"/>
          <w:lang w:eastAsia="zh-CN"/>
        </w:rPr>
        <w:t>云南监管办公室</w:t>
      </w:r>
      <w:r>
        <w:rPr>
          <w:rFonts w:hint="eastAsia" w:ascii="Times New Roman" w:hAnsi="Times New Roman" w:eastAsia="黑体" w:cs="Times New Roman"/>
          <w:sz w:val="48"/>
          <w:szCs w:val="48"/>
          <w:lang w:eastAsia="zh-CN"/>
        </w:rPr>
        <w:br w:type="textWrapping"/>
      </w:r>
      <w:r>
        <w:rPr>
          <w:rFonts w:hint="eastAsia" w:ascii="Times New Roman" w:hAnsi="Times New Roman" w:eastAsia="黑体" w:cs="Times New Roman"/>
          <w:sz w:val="48"/>
          <w:szCs w:val="48"/>
        </w:rPr>
        <w:t>研究课题申报书</w:t>
      </w:r>
    </w:p>
    <w:p w14:paraId="1CC0A127">
      <w:pPr>
        <w:rPr>
          <w:rFonts w:ascii="Times New Roman" w:hAnsi="Times New Roman" w:cs="Times New Roman"/>
          <w:sz w:val="32"/>
          <w:szCs w:val="32"/>
        </w:rPr>
      </w:pPr>
    </w:p>
    <w:p w14:paraId="198ED908">
      <w:pPr>
        <w:rPr>
          <w:rFonts w:ascii="Times New Roman" w:hAnsi="Times New Roman" w:cs="Times New Roman"/>
          <w:sz w:val="32"/>
          <w:szCs w:val="32"/>
        </w:rPr>
      </w:pPr>
    </w:p>
    <w:p w14:paraId="2637D096">
      <w:pPr>
        <w:rPr>
          <w:rFonts w:ascii="Times New Roman" w:hAnsi="Times New Roman" w:cs="Times New Roman"/>
          <w:sz w:val="32"/>
          <w:szCs w:val="32"/>
        </w:rPr>
      </w:pPr>
    </w:p>
    <w:p w14:paraId="0E0A835D">
      <w:pPr>
        <w:rPr>
          <w:rFonts w:ascii="Times New Roman" w:hAnsi="Times New Roman" w:cs="Times New Roman"/>
          <w:sz w:val="32"/>
          <w:szCs w:val="32"/>
        </w:rPr>
      </w:pPr>
    </w:p>
    <w:p w14:paraId="10D779F9">
      <w:pPr>
        <w:rPr>
          <w:rFonts w:ascii="Times New Roman" w:hAnsi="Times New Roman" w:cs="Times New Roman"/>
          <w:sz w:val="32"/>
          <w:szCs w:val="32"/>
        </w:rPr>
      </w:pPr>
    </w:p>
    <w:p w14:paraId="595FD889">
      <w:pPr>
        <w:ind w:firstLine="1080" w:firstLineChars="300"/>
        <w:rPr>
          <w:rFonts w:ascii="Times New Roman" w:hAnsi="Times New Roman" w:eastAsia="仿宋_GB2312" w:cs="Times New Roman"/>
          <w:sz w:val="36"/>
          <w:szCs w:val="36"/>
        </w:rPr>
      </w:pPr>
      <w:r>
        <w:rPr>
          <w:rFonts w:ascii="Times New Roman" w:hAnsi="Times New Roman" w:eastAsia="仿宋_GB2312" w:cs="Times New Roman"/>
          <w:sz w:val="36"/>
          <w:szCs w:val="36"/>
        </w:rPr>
        <w:t>课题名称：</w:t>
      </w:r>
    </w:p>
    <w:p w14:paraId="7EAB993B">
      <w:pPr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64AAC508">
      <w:pPr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7A346BA7">
      <w:pPr>
        <w:jc w:val="center"/>
        <w:rPr>
          <w:rFonts w:ascii="Times New Roman" w:hAnsi="Times New Roman" w:cs="Times New Roman"/>
        </w:rPr>
      </w:pPr>
    </w:p>
    <w:p w14:paraId="4509FB13">
      <w:pPr>
        <w:ind w:firstLine="1080" w:firstLineChars="30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sz w:val="36"/>
          <w:szCs w:val="36"/>
        </w:rPr>
        <w:t>申报单位：</w:t>
      </w:r>
    </w:p>
    <w:p w14:paraId="6E043961">
      <w:pPr>
        <w:ind w:left="1260" w:leftChars="600" w:right="1260" w:rightChars="600"/>
        <w:jc w:val="center"/>
        <w:rPr>
          <w:rFonts w:ascii="Times New Roman" w:hAnsi="Times New Roman" w:eastAsia="仿宋_GB2312" w:cs="Times New Roman"/>
          <w:sz w:val="36"/>
          <w:szCs w:val="36"/>
        </w:rPr>
      </w:pPr>
    </w:p>
    <w:p w14:paraId="509B705D">
      <w:pPr>
        <w:ind w:left="1260" w:leftChars="600" w:right="1260" w:rightChars="600"/>
        <w:jc w:val="center"/>
        <w:rPr>
          <w:rFonts w:ascii="Times New Roman" w:hAnsi="Times New Roman" w:eastAsia="仿宋_GB2312" w:cs="Times New Roman"/>
          <w:sz w:val="36"/>
          <w:szCs w:val="36"/>
        </w:rPr>
      </w:pPr>
    </w:p>
    <w:p w14:paraId="7830F4D0">
      <w:pPr>
        <w:ind w:right="1260" w:rightChars="600" w:firstLine="1080" w:firstLineChars="300"/>
        <w:rPr>
          <w:rFonts w:ascii="Times New Roman" w:hAnsi="Times New Roman" w:eastAsia="仿宋_GB2312" w:cs="Times New Roman"/>
          <w:sz w:val="36"/>
          <w:szCs w:val="36"/>
        </w:rPr>
      </w:pPr>
      <w:r>
        <w:rPr>
          <w:rFonts w:ascii="Times New Roman" w:hAnsi="Times New Roman" w:eastAsia="仿宋_GB2312" w:cs="Times New Roman"/>
          <w:sz w:val="36"/>
          <w:szCs w:val="36"/>
        </w:rPr>
        <w:t>申报单位负责人：</w:t>
      </w:r>
    </w:p>
    <w:p w14:paraId="0DF4AD55">
      <w:pPr>
        <w:ind w:left="1260" w:leftChars="600" w:right="1260" w:rightChars="600"/>
        <w:jc w:val="center"/>
        <w:rPr>
          <w:rFonts w:ascii="Times New Roman" w:hAnsi="Times New Roman" w:eastAsia="仿宋_GB2312" w:cs="Times New Roman"/>
          <w:sz w:val="36"/>
          <w:szCs w:val="36"/>
        </w:rPr>
      </w:pPr>
    </w:p>
    <w:p w14:paraId="0922E725">
      <w:pPr>
        <w:ind w:right="1260" w:rightChars="600"/>
        <w:rPr>
          <w:rFonts w:ascii="Times New Roman" w:hAnsi="Times New Roman" w:eastAsia="仿宋_GB2312" w:cs="Times New Roman"/>
          <w:sz w:val="36"/>
          <w:szCs w:val="36"/>
        </w:rPr>
      </w:pPr>
    </w:p>
    <w:p w14:paraId="67F2F678">
      <w:pPr>
        <w:ind w:left="1260" w:leftChars="600" w:right="1260" w:rightChars="600"/>
        <w:jc w:val="center"/>
        <w:rPr>
          <w:rFonts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20</w:t>
      </w: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26</w:t>
      </w:r>
      <w:r>
        <w:rPr>
          <w:rFonts w:ascii="Times New Roman" w:hAnsi="Times New Roman" w:eastAsia="仿宋_GB2312" w:cs="Times New Roman"/>
          <w:sz w:val="36"/>
          <w:szCs w:val="36"/>
        </w:rPr>
        <w:t>年</w:t>
      </w:r>
      <w:r>
        <w:rPr>
          <w:rFonts w:hint="eastAsia" w:ascii="Times New Roman" w:hAnsi="Times New Roman" w:eastAsia="仿宋_GB2312" w:cs="Times New Roman"/>
          <w:sz w:val="36"/>
          <w:szCs w:val="36"/>
        </w:rPr>
        <w:t xml:space="preserve">   </w:t>
      </w:r>
      <w:r>
        <w:rPr>
          <w:rFonts w:ascii="Times New Roman" w:hAnsi="Times New Roman" w:eastAsia="仿宋_GB2312" w:cs="Times New Roman"/>
          <w:sz w:val="36"/>
          <w:szCs w:val="36"/>
        </w:rPr>
        <w:t>月</w:t>
      </w:r>
      <w:r>
        <w:rPr>
          <w:rFonts w:hint="eastAsia" w:ascii="Times New Roman" w:hAnsi="Times New Roman" w:eastAsia="仿宋_GB2312" w:cs="Times New Roman"/>
          <w:sz w:val="36"/>
          <w:szCs w:val="36"/>
        </w:rPr>
        <w:t xml:space="preserve"> </w:t>
      </w:r>
      <w:r>
        <w:rPr>
          <w:rFonts w:ascii="Times New Roman" w:hAnsi="Times New Roman" w:eastAsia="仿宋_GB2312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仿宋_GB2312" w:cs="Times New Roman"/>
          <w:sz w:val="36"/>
          <w:szCs w:val="36"/>
        </w:rPr>
        <w:t xml:space="preserve"> </w:t>
      </w:r>
      <w:r>
        <w:rPr>
          <w:rFonts w:ascii="Times New Roman" w:hAnsi="Times New Roman" w:eastAsia="仿宋_GB2312" w:cs="Times New Roman"/>
          <w:sz w:val="36"/>
          <w:szCs w:val="36"/>
        </w:rPr>
        <w:t>日</w:t>
      </w:r>
    </w:p>
    <w:p w14:paraId="1685A8D2">
      <w:pPr>
        <w:rPr>
          <w:rFonts w:ascii="Times New Roman" w:hAnsi="Times New Roman" w:eastAsia="仿宋_GB2312" w:cs="Times New Roman"/>
          <w:sz w:val="36"/>
          <w:szCs w:val="36"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425" w:num="1"/>
          <w:titlePg/>
          <w:docGrid w:type="lines" w:linePitch="312" w:charSpace="0"/>
        </w:sectPr>
      </w:pPr>
    </w:p>
    <w:tbl>
      <w:tblPr>
        <w:tblStyle w:val="10"/>
        <w:tblW w:w="907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16"/>
        <w:gridCol w:w="694"/>
        <w:gridCol w:w="1559"/>
        <w:gridCol w:w="1559"/>
        <w:gridCol w:w="1843"/>
      </w:tblGrid>
      <w:tr w14:paraId="2A2C23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</w:tcPr>
          <w:p w14:paraId="5F10167C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课题名称</w:t>
            </w:r>
          </w:p>
        </w:tc>
        <w:tc>
          <w:tcPr>
            <w:tcW w:w="7371" w:type="dxa"/>
            <w:gridSpan w:val="5"/>
          </w:tcPr>
          <w:p w14:paraId="63CCAEB3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45600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</w:tcPr>
          <w:p w14:paraId="1E6DA254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承担单位</w:t>
            </w:r>
          </w:p>
        </w:tc>
        <w:tc>
          <w:tcPr>
            <w:tcW w:w="7371" w:type="dxa"/>
            <w:gridSpan w:val="5"/>
          </w:tcPr>
          <w:p w14:paraId="3B7022A5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685F8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</w:tcPr>
          <w:p w14:paraId="23E1E4B1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课题负责人</w:t>
            </w:r>
          </w:p>
        </w:tc>
        <w:tc>
          <w:tcPr>
            <w:tcW w:w="1716" w:type="dxa"/>
            <w:tcBorders>
              <w:right w:val="single" w:color="auto" w:sz="4" w:space="0"/>
            </w:tcBorders>
          </w:tcPr>
          <w:p w14:paraId="2AD7818F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694" w:type="dxa"/>
            <w:tcBorders>
              <w:left w:val="single" w:color="auto" w:sz="4" w:space="0"/>
              <w:right w:val="single" w:color="auto" w:sz="4" w:space="0"/>
            </w:tcBorders>
          </w:tcPr>
          <w:p w14:paraId="522E9678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电话</w:t>
            </w: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</w:tcPr>
          <w:p w14:paraId="66ADD876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</w:tcPr>
          <w:p w14:paraId="76D41FE0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职称及职务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A2494AE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2596A9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702" w:type="dxa"/>
          </w:tcPr>
          <w:p w14:paraId="40CDAFAA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课题联系人</w:t>
            </w:r>
          </w:p>
        </w:tc>
        <w:tc>
          <w:tcPr>
            <w:tcW w:w="1716" w:type="dxa"/>
            <w:tcBorders>
              <w:right w:val="single" w:color="auto" w:sz="4" w:space="0"/>
            </w:tcBorders>
          </w:tcPr>
          <w:p w14:paraId="1C0B1D23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694" w:type="dxa"/>
            <w:tcBorders>
              <w:left w:val="single" w:color="auto" w:sz="4" w:space="0"/>
              <w:right w:val="single" w:color="auto" w:sz="4" w:space="0"/>
            </w:tcBorders>
          </w:tcPr>
          <w:p w14:paraId="7A4A4A21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电话</w:t>
            </w: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</w:tcPr>
          <w:p w14:paraId="78647F23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</w:tcPr>
          <w:p w14:paraId="5B221A06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31759D92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</w:pPr>
          </w:p>
        </w:tc>
      </w:tr>
      <w:tr w14:paraId="5B2ABA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</w:tcPr>
          <w:p w14:paraId="2A104B94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7371" w:type="dxa"/>
            <w:gridSpan w:val="5"/>
          </w:tcPr>
          <w:p w14:paraId="184D769D">
            <w:pPr>
              <w:ind w:left="-105" w:leftChars="-50" w:right="-105" w:rightChars="-5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DC885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3" w:type="dxa"/>
            <w:gridSpan w:val="6"/>
          </w:tcPr>
          <w:p w14:paraId="0077C4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  <w:t>一、申请理由（研究基础及研究目的和思路）</w:t>
            </w:r>
          </w:p>
          <w:p w14:paraId="773F48E8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4966C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4F0CE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2A93F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87482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2F956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2D7F1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DA269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BFAE5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87902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F83E2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32A4A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9C23B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F50CF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3A5D7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0CCBA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4603A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36487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E6D8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B9EE6"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5AB709">
      <w:pPr>
        <w:rPr>
          <w:rFonts w:ascii="Times New Roman" w:hAnsi="Times New Roman" w:cs="Times New Roman"/>
        </w:rPr>
      </w:pPr>
    </w:p>
    <w:tbl>
      <w:tblPr>
        <w:tblStyle w:val="10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FB8BB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</w:tcPr>
          <w:p w14:paraId="72EB1957">
            <w:pPr>
              <w:spacing w:line="360" w:lineRule="auto"/>
              <w:ind w:firstLine="420" w:firstLineChars="200"/>
              <w:rPr>
                <w:rFonts w:ascii="Times New Roman" w:hAnsi="Times New Roman" w:eastAsia="黑体" w:cs="Times New Roman"/>
                <w:sz w:val="32"/>
                <w:szCs w:val="30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eastAsia="黑体" w:cs="Times New Roman"/>
                <w:sz w:val="32"/>
                <w:szCs w:val="30"/>
              </w:rPr>
              <w:t>二、课题主要内容、工作（研究）途径和方法</w:t>
            </w:r>
          </w:p>
          <w:p w14:paraId="62216B93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2B4158EA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F12122D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0A71FE4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F5F52C9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6907ABB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276ACB7B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363381B6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5196FC8E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66E7A1A0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58FDD27E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D9DA907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0A67537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00161777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2BD834B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7D295ADC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7B26509A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B13573D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F181308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2B39050F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BDAE99A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732BC043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53FDC6EE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5A9C4B56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62FD22BD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4CFE3120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3031E67B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2A3117D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1C66073E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7EEE2CCE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  <w:p w14:paraId="0741A7E6">
            <w:pPr>
              <w:pStyle w:val="21"/>
              <w:ind w:firstLine="482"/>
              <w:rPr>
                <w:rFonts w:eastAsiaTheme="minorEastAsia"/>
                <w:b/>
                <w:szCs w:val="24"/>
              </w:rPr>
            </w:pPr>
          </w:p>
        </w:tc>
      </w:tr>
    </w:tbl>
    <w:p w14:paraId="1B4691B4">
      <w:pPr>
        <w:widowControl/>
        <w:jc w:val="left"/>
        <w:rPr>
          <w:rFonts w:ascii="Times New Roman" w:hAnsi="Times New Roman" w:cs="Times New Roman"/>
        </w:rPr>
      </w:pPr>
    </w:p>
    <w:p w14:paraId="1C60D5AA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10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3639B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8528" w:type="dxa"/>
            <w:tcBorders>
              <w:bottom w:val="single" w:color="auto" w:sz="4" w:space="0"/>
            </w:tcBorders>
          </w:tcPr>
          <w:p w14:paraId="62D924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  <w:t>三、进度计划</w:t>
            </w:r>
          </w:p>
          <w:p w14:paraId="689937CC">
            <w:pPr>
              <w:rPr>
                <w:rFonts w:ascii="Times New Roman" w:hAnsi="Times New Roman" w:cs="Times New Roman"/>
              </w:rPr>
            </w:pPr>
          </w:p>
          <w:p w14:paraId="7D6ECA2A">
            <w:pPr>
              <w:rPr>
                <w:rFonts w:ascii="Times New Roman" w:hAnsi="Times New Roman" w:cs="Times New Roman"/>
              </w:rPr>
            </w:pPr>
          </w:p>
          <w:p w14:paraId="01FC7476">
            <w:pPr>
              <w:rPr>
                <w:rFonts w:ascii="Times New Roman" w:hAnsi="Times New Roman" w:cs="Times New Roman"/>
              </w:rPr>
            </w:pPr>
          </w:p>
          <w:p w14:paraId="5FC2AD6F">
            <w:pPr>
              <w:rPr>
                <w:rFonts w:ascii="Times New Roman" w:hAnsi="Times New Roman" w:cs="Times New Roman"/>
              </w:rPr>
            </w:pPr>
          </w:p>
          <w:p w14:paraId="7051942B">
            <w:pPr>
              <w:rPr>
                <w:rFonts w:ascii="Times New Roman" w:hAnsi="Times New Roman" w:cs="Times New Roman"/>
              </w:rPr>
            </w:pPr>
          </w:p>
          <w:p w14:paraId="373BF7DC">
            <w:pPr>
              <w:rPr>
                <w:rFonts w:ascii="Times New Roman" w:hAnsi="Times New Roman" w:cs="Times New Roman"/>
              </w:rPr>
            </w:pPr>
          </w:p>
          <w:p w14:paraId="504F3EED">
            <w:pPr>
              <w:rPr>
                <w:rFonts w:ascii="Times New Roman" w:hAnsi="Times New Roman" w:cs="Times New Roman"/>
              </w:rPr>
            </w:pPr>
          </w:p>
          <w:p w14:paraId="3D64397F">
            <w:pPr>
              <w:rPr>
                <w:rFonts w:ascii="Times New Roman" w:hAnsi="Times New Roman" w:cs="Times New Roman"/>
              </w:rPr>
            </w:pPr>
          </w:p>
          <w:p w14:paraId="59EAD05E">
            <w:pPr>
              <w:rPr>
                <w:rFonts w:ascii="Times New Roman" w:hAnsi="Times New Roman" w:cs="Times New Roman"/>
              </w:rPr>
            </w:pPr>
          </w:p>
          <w:p w14:paraId="7D51C9D7">
            <w:pPr>
              <w:rPr>
                <w:rFonts w:ascii="Times New Roman" w:hAnsi="Times New Roman" w:cs="Times New Roman"/>
              </w:rPr>
            </w:pPr>
          </w:p>
          <w:p w14:paraId="7A6910F9">
            <w:pPr>
              <w:rPr>
                <w:rFonts w:ascii="Times New Roman" w:hAnsi="Times New Roman" w:cs="Times New Roman"/>
              </w:rPr>
            </w:pPr>
          </w:p>
          <w:p w14:paraId="5B91C0DE">
            <w:pPr>
              <w:rPr>
                <w:rFonts w:ascii="Times New Roman" w:hAnsi="Times New Roman" w:cs="Times New Roman"/>
              </w:rPr>
            </w:pPr>
          </w:p>
          <w:p w14:paraId="0BEC30E3">
            <w:pPr>
              <w:rPr>
                <w:rFonts w:ascii="Times New Roman" w:hAnsi="Times New Roman" w:cs="Times New Roman"/>
              </w:rPr>
            </w:pPr>
          </w:p>
        </w:tc>
      </w:tr>
      <w:tr w14:paraId="3F6F79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528" w:type="dxa"/>
            <w:tcBorders>
              <w:top w:val="single" w:color="auto" w:sz="4" w:space="0"/>
            </w:tcBorders>
          </w:tcPr>
          <w:p w14:paraId="05CBC67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  <w:t>四、完成日期和预期的成果</w:t>
            </w:r>
          </w:p>
          <w:p w14:paraId="36B04368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中标课题承担单位须于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2026年12月底前形成阶段性成果，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2027年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月底前提交全部研究成果，提交纸质文本一式五份，同时报送全套可编辑电子版（Word、Excel，图表数据可溯源）。具体成果及质量要求如下：</w:t>
            </w:r>
          </w:p>
          <w:p w14:paraId="307BDF56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（一）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课题主研究报告（正文不少于2万字）</w:t>
            </w:r>
          </w:p>
          <w:p w14:paraId="704CCD5E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质量要求：严格围绕本课题全部研究要点开展分析；立足云南省实际，充分运用行业统计数据、调研案例，厘清云南新能源开发、消纳演变规律，深度剖析消纳率下降内在成因；对电源侧、电网侧、负荷侧、储能侧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、用户侧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调节能力开展客观评估，找准现实短板瓶颈；国内外经验借鉴不能简单照搬，要结合云南资源禀赋、网架特点做适配性分析；报告逻辑严谨、层次清晰，数据来源真实可追溯，避免泛泛而谈，提出的短期举措、中长期思路要具备现实可操作性，能够为监管工作、政策制定提供参考支撑。杜绝内容空泛、抄袭拼凑，引用资料须注明来源。</w:t>
            </w:r>
          </w:p>
          <w:p w14:paraId="696BC95F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（二）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研究摘要简本（不少于2000字）</w:t>
            </w:r>
          </w:p>
          <w:p w14:paraId="376BE54A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质量要求：高度凝练主报告核心观点、关键研判结论，重点突出政策建议部分，剔除冗余论述，语言精炼，适合直接用于决策参阅。</w:t>
            </w:r>
          </w:p>
          <w:p w14:paraId="7DA66F94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（三）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独立政策建议清单</w:t>
            </w:r>
          </w:p>
          <w:p w14:paraId="5BCE0D57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质量要求：单独成文，条目化撰写；区分短期举措、中长期政策建议，每条建议写明问题指向、具体措施、实施路径，尽量明确相关责任主体、实施前提，做到问题‑对策一一对应，不写原则性、口号式表述。</w:t>
            </w:r>
          </w:p>
          <w:p w14:paraId="408FBC52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（四）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支撑附件材料</w:t>
            </w:r>
          </w:p>
          <w:p w14:paraId="51C58336">
            <w:pPr>
              <w:pStyle w:val="21"/>
              <w:ind w:firstLine="560"/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包括实地调研记录、数据测算表、典型案例、图表等，作为报告佐证一并提交。</w:t>
            </w:r>
          </w:p>
          <w:p w14:paraId="52528A6A">
            <w:pPr>
              <w:pStyle w:val="21"/>
              <w:ind w:firstLine="560"/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质量约束：全部成果应当为原创研究成果，不得侵犯第三方知识产权，不得存在抄袭、数据造假等情形；委托方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  <w:lang w:eastAsia="zh-CN"/>
              </w:rPr>
              <w:t>将组织专家</w:t>
            </w:r>
            <w:r>
              <w:rPr>
                <w:rFonts w:hint="eastAsia" w:asciiTheme="minorEastAsia" w:hAnsiTheme="minorEastAsia" w:eastAsiaTheme="minorEastAsia"/>
                <w:kern w:val="0"/>
                <w:sz w:val="28"/>
                <w:szCs w:val="28"/>
              </w:rPr>
              <w:t>对成果开展评审验收，成果达不到质量要求的，承担单位须按照评审意见限期完成修改完善，经二次评审仍不能达到课题要求的，按照课题委托合同相关约定执行。研究成果著作权归国家能源局云南监管办公室所有，未经许可承担单位不得擅自公开发表、对外引用。</w:t>
            </w:r>
          </w:p>
          <w:p w14:paraId="5EA67671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  <w:p w14:paraId="5745BD89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  <w:p w14:paraId="65D3777D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  <w:p w14:paraId="1579F126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  <w:p w14:paraId="35BDCC7C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  <w:p w14:paraId="50B227A9">
            <w:pP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</w:pPr>
          </w:p>
        </w:tc>
      </w:tr>
    </w:tbl>
    <w:p w14:paraId="422F647F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10"/>
        <w:tblW w:w="90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3492"/>
        <w:gridCol w:w="3354"/>
      </w:tblGrid>
      <w:tr w14:paraId="262DCE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3"/>
          </w:tcPr>
          <w:p w14:paraId="1FE220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  <w:t>五、经费预算</w:t>
            </w: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单位：万元</w:t>
            </w:r>
          </w:p>
        </w:tc>
      </w:tr>
      <w:tr w14:paraId="316987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</w:tcPr>
          <w:p w14:paraId="2C90B4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总额</w:t>
            </w:r>
          </w:p>
        </w:tc>
        <w:tc>
          <w:tcPr>
            <w:tcW w:w="6846" w:type="dxa"/>
            <w:gridSpan w:val="2"/>
          </w:tcPr>
          <w:p w14:paraId="376FB9EB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14:paraId="4E0602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</w:tcPr>
          <w:p w14:paraId="5C6AF04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合计</w:t>
            </w:r>
          </w:p>
        </w:tc>
        <w:tc>
          <w:tcPr>
            <w:tcW w:w="6846" w:type="dxa"/>
            <w:gridSpan w:val="2"/>
          </w:tcPr>
          <w:p w14:paraId="61A4AEB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14:paraId="5785EA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9072" w:type="dxa"/>
            <w:gridSpan w:val="3"/>
          </w:tcPr>
          <w:p w14:paraId="7A6761E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经费开支预算</w:t>
            </w:r>
          </w:p>
        </w:tc>
      </w:tr>
      <w:tr w14:paraId="0FBE3E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18" w:type="dxa"/>
            <w:gridSpan w:val="2"/>
            <w:tcBorders>
              <w:right w:val="single" w:color="auto" w:sz="4" w:space="0"/>
            </w:tcBorders>
          </w:tcPr>
          <w:p w14:paraId="711E189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科目</w:t>
            </w: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75CCCC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金额</w:t>
            </w:r>
          </w:p>
        </w:tc>
      </w:tr>
      <w:tr w14:paraId="68FFD8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</w:tcPr>
          <w:p w14:paraId="5FEAE0F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计划开支课题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3825A23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细目</w:t>
            </w: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2AA9A5B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金额</w:t>
            </w:r>
          </w:p>
        </w:tc>
      </w:tr>
      <w:tr w14:paraId="4C3B0D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1E9A3591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资料</w:t>
            </w:r>
            <w:r>
              <w:rPr>
                <w:rFonts w:hint="eastAsia" w:ascii="仿宋_GB2312" w:eastAsia="仿宋_GB2312"/>
                <w:sz w:val="24"/>
              </w:rPr>
              <w:t>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6DCA71F4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321609AE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5D1896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226" w:type="dxa"/>
            <w:vAlign w:val="center"/>
          </w:tcPr>
          <w:p w14:paraId="3E2E47EC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数据采集费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676FDD09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330CF6CC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CB5E1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7FD7D733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差旅 (交通)费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3CCD6EE5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732A69E4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DE4A2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242B9BA9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文印费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09210EF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643AA855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7992F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3C5C8E4A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会议费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3548906D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4E2465A1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7AAFE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226" w:type="dxa"/>
            <w:vAlign w:val="center"/>
          </w:tcPr>
          <w:p w14:paraId="792C5AD0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专家咨询费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0398EED4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67712C05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721AD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3A1EFD3C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劳务费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76CC4042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5AAA8BAE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B5411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26AB5F2E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其他支出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40813F71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7F13425D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FC87A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vAlign w:val="center"/>
          </w:tcPr>
          <w:p w14:paraId="20458A70"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0D881DE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79475845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7D92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2226" w:type="dxa"/>
          </w:tcPr>
          <w:p w14:paraId="271416E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合计</w:t>
            </w:r>
          </w:p>
        </w:tc>
        <w:tc>
          <w:tcPr>
            <w:tcW w:w="3492" w:type="dxa"/>
            <w:tcBorders>
              <w:right w:val="single" w:color="auto" w:sz="4" w:space="0"/>
            </w:tcBorders>
          </w:tcPr>
          <w:p w14:paraId="76CD9A5C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3354" w:type="dxa"/>
            <w:tcBorders>
              <w:left w:val="single" w:color="auto" w:sz="4" w:space="0"/>
            </w:tcBorders>
          </w:tcPr>
          <w:p w14:paraId="0615C879">
            <w:pPr>
              <w:snapToGrid w:val="0"/>
              <w:spacing w:beforeLines="55" w:afterLines="55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45907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2" w:type="dxa"/>
            <w:gridSpan w:val="3"/>
          </w:tcPr>
          <w:p w14:paraId="76ED54B5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备注：咨询费是指为项目实施过程中用于专家咨询等支出，支出总额不超过当年项目支出预算的20%。</w:t>
            </w:r>
          </w:p>
        </w:tc>
      </w:tr>
    </w:tbl>
    <w:p w14:paraId="1FA6A22D">
      <w:pPr>
        <w:rPr>
          <w:rFonts w:ascii="Times New Roman" w:hAnsi="Times New Roman" w:cs="Times New Roman"/>
        </w:rPr>
      </w:pPr>
    </w:p>
    <w:p w14:paraId="1985D338">
      <w:pPr>
        <w:rPr>
          <w:rFonts w:ascii="Times New Roman" w:hAnsi="Times New Roman" w:cs="Times New Roman"/>
        </w:rPr>
      </w:pPr>
    </w:p>
    <w:p w14:paraId="3AE87F0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10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552"/>
        <w:gridCol w:w="1984"/>
        <w:gridCol w:w="2750"/>
      </w:tblGrid>
      <w:tr w14:paraId="203DDD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</w:tcPr>
          <w:p w14:paraId="19B4FAA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kern w:val="0"/>
                <w:sz w:val="30"/>
                <w:szCs w:val="30"/>
              </w:rPr>
              <w:t>六、课题负责人及主要参加人员</w:t>
            </w:r>
            <w:r>
              <w:rPr>
                <w:rFonts w:ascii="Times New Roman" w:hAnsi="Times New Roman" w:eastAsia="楷体_GB2312" w:cs="Times New Roman"/>
                <w:kern w:val="0"/>
                <w:sz w:val="30"/>
                <w:szCs w:val="30"/>
              </w:rPr>
              <w:t>(姓名、职务、业务方向、在本课题中承担的任务)</w:t>
            </w:r>
          </w:p>
        </w:tc>
      </w:tr>
      <w:tr w14:paraId="26E437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</w:tcPr>
          <w:p w14:paraId="4104B47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1、课题负责人</w:t>
            </w:r>
          </w:p>
        </w:tc>
      </w:tr>
      <w:tr w14:paraId="53832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7215BC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2552" w:type="dxa"/>
          </w:tcPr>
          <w:p w14:paraId="21B7756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单位</w:t>
            </w:r>
          </w:p>
        </w:tc>
        <w:tc>
          <w:tcPr>
            <w:tcW w:w="1984" w:type="dxa"/>
          </w:tcPr>
          <w:p w14:paraId="30273B0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职务/职称</w:t>
            </w:r>
          </w:p>
        </w:tc>
        <w:tc>
          <w:tcPr>
            <w:tcW w:w="2750" w:type="dxa"/>
          </w:tcPr>
          <w:p w14:paraId="5F25686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承担任务</w:t>
            </w:r>
          </w:p>
        </w:tc>
      </w:tr>
      <w:tr w14:paraId="71571C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42" w:type="dxa"/>
            <w:vAlign w:val="center"/>
          </w:tcPr>
          <w:p w14:paraId="019B74C9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56A7B0B">
            <w:pPr>
              <w:snapToGrid w:val="0"/>
              <w:spacing w:beforeLines="50"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064CD36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068AE35E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B78B3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EB096E9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B88741F">
            <w:pPr>
              <w:snapToGrid w:val="0"/>
              <w:spacing w:beforeLines="50" w:line="360" w:lineRule="auto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7B16191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2C7770F0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31BD0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33F8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1ABFF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5F60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14:paraId="58C790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94224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gridSpan w:val="4"/>
          </w:tcPr>
          <w:p w14:paraId="6C599D8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2、主要参加人员</w:t>
            </w:r>
          </w:p>
        </w:tc>
      </w:tr>
      <w:tr w14:paraId="7AD32F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2F9503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2552" w:type="dxa"/>
          </w:tcPr>
          <w:p w14:paraId="46C6987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单位</w:t>
            </w:r>
          </w:p>
        </w:tc>
        <w:tc>
          <w:tcPr>
            <w:tcW w:w="1984" w:type="dxa"/>
          </w:tcPr>
          <w:p w14:paraId="51434FC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职务/职称</w:t>
            </w:r>
          </w:p>
        </w:tc>
        <w:tc>
          <w:tcPr>
            <w:tcW w:w="2750" w:type="dxa"/>
          </w:tcPr>
          <w:p w14:paraId="00EC95D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承担任务</w:t>
            </w:r>
          </w:p>
        </w:tc>
      </w:tr>
      <w:tr w14:paraId="52F96F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B6448ED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426FCED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721668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5FA4A406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DD9FE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FD68EA8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C80F27A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4FFB9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51CB89FF">
            <w:pPr>
              <w:snapToGrid w:val="0"/>
              <w:spacing w:beforeLines="5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96F59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F1A948D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8990FAA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19BEDB2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3719AC8E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E9AE6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42" w:type="dxa"/>
            <w:vAlign w:val="center"/>
          </w:tcPr>
          <w:p w14:paraId="5F723A95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EEAE92F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138CB5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3CDF1BD6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A0AAB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42" w:type="dxa"/>
            <w:vAlign w:val="center"/>
          </w:tcPr>
          <w:p w14:paraId="3A51CC5B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B15F6A7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336FFD3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6C0A78AA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1AD24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662821AB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AB5148D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86F14C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006808BE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57A12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49DDEF0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83C7BB7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70B1D1D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088B115A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B3286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A52CCC1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65AB1F7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889936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31BCBDF4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51695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27D65B1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2317CC9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764060C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77BE0E0E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A65D9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4C27085F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67B2315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1C8B81B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71AB16F2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0ADFE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09F43FDB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8CC035F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8AAAA2D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14:paraId="2AFFD5CC">
            <w:pPr>
              <w:snapToGrid w:val="0"/>
              <w:spacing w:beforeLines="5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4A5F2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注：本表如不够填写，可加另页。</w:t>
      </w:r>
    </w:p>
    <w:p w14:paraId="394DCA86">
      <w:pPr>
        <w:rPr>
          <w:rFonts w:ascii="Times New Roman" w:hAnsi="Times New Roman" w:cs="Times New Roman"/>
        </w:rPr>
      </w:pPr>
    </w:p>
    <w:p w14:paraId="415A6BE8">
      <w:pPr>
        <w:rPr>
          <w:rFonts w:ascii="Times New Roman" w:hAnsi="Times New Roman" w:cs="Times New Roman"/>
        </w:rPr>
      </w:pPr>
    </w:p>
    <w:p w14:paraId="4518DEEE">
      <w:pPr>
        <w:widowControl/>
        <w:jc w:val="left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简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18030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1803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399985"/>
      <w:docPartObj>
        <w:docPartGallery w:val="autotext"/>
      </w:docPartObj>
    </w:sdtPr>
    <w:sdtContent>
      <w:p w14:paraId="1E17DBD9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wZjBlYWNmNDMzZGJhMmQ1YmJiZTI2YTg5MGIwYTMifQ=="/>
  </w:docVars>
  <w:rsids>
    <w:rsidRoot w:val="001C6632"/>
    <w:rsid w:val="00002004"/>
    <w:rsid w:val="00007872"/>
    <w:rsid w:val="00013194"/>
    <w:rsid w:val="00016D2A"/>
    <w:rsid w:val="00030F16"/>
    <w:rsid w:val="000475DC"/>
    <w:rsid w:val="00047EBD"/>
    <w:rsid w:val="000554F2"/>
    <w:rsid w:val="0006143B"/>
    <w:rsid w:val="00067204"/>
    <w:rsid w:val="000857F7"/>
    <w:rsid w:val="00091640"/>
    <w:rsid w:val="000A144D"/>
    <w:rsid w:val="000C7E71"/>
    <w:rsid w:val="000E6044"/>
    <w:rsid w:val="001342CC"/>
    <w:rsid w:val="00143A9A"/>
    <w:rsid w:val="00144ABA"/>
    <w:rsid w:val="00151F67"/>
    <w:rsid w:val="00152762"/>
    <w:rsid w:val="00153F65"/>
    <w:rsid w:val="00155F55"/>
    <w:rsid w:val="00165513"/>
    <w:rsid w:val="0017174F"/>
    <w:rsid w:val="00174D12"/>
    <w:rsid w:val="00181700"/>
    <w:rsid w:val="00185FA6"/>
    <w:rsid w:val="001A28E7"/>
    <w:rsid w:val="001A311C"/>
    <w:rsid w:val="001A4108"/>
    <w:rsid w:val="001C2C27"/>
    <w:rsid w:val="001C2D36"/>
    <w:rsid w:val="001C6632"/>
    <w:rsid w:val="001D03B0"/>
    <w:rsid w:val="001D2F4E"/>
    <w:rsid w:val="001D6731"/>
    <w:rsid w:val="001E0F5E"/>
    <w:rsid w:val="001F1880"/>
    <w:rsid w:val="001F31BA"/>
    <w:rsid w:val="001F55A3"/>
    <w:rsid w:val="00202A47"/>
    <w:rsid w:val="00214349"/>
    <w:rsid w:val="002252F7"/>
    <w:rsid w:val="0024487F"/>
    <w:rsid w:val="002476CA"/>
    <w:rsid w:val="0025050E"/>
    <w:rsid w:val="002514EA"/>
    <w:rsid w:val="00252054"/>
    <w:rsid w:val="002649E4"/>
    <w:rsid w:val="002664EA"/>
    <w:rsid w:val="002753D1"/>
    <w:rsid w:val="0029091B"/>
    <w:rsid w:val="00294571"/>
    <w:rsid w:val="0029478B"/>
    <w:rsid w:val="002970A7"/>
    <w:rsid w:val="0029752B"/>
    <w:rsid w:val="002A7BDB"/>
    <w:rsid w:val="002B379A"/>
    <w:rsid w:val="002B642E"/>
    <w:rsid w:val="002B6D2D"/>
    <w:rsid w:val="002D5641"/>
    <w:rsid w:val="002F0D9E"/>
    <w:rsid w:val="003043A2"/>
    <w:rsid w:val="003112CA"/>
    <w:rsid w:val="00321DA0"/>
    <w:rsid w:val="00327C75"/>
    <w:rsid w:val="003368CA"/>
    <w:rsid w:val="00342BE7"/>
    <w:rsid w:val="003508D7"/>
    <w:rsid w:val="00353868"/>
    <w:rsid w:val="00354BCF"/>
    <w:rsid w:val="00364387"/>
    <w:rsid w:val="00373328"/>
    <w:rsid w:val="00375826"/>
    <w:rsid w:val="0039347E"/>
    <w:rsid w:val="00397F5C"/>
    <w:rsid w:val="003A0C69"/>
    <w:rsid w:val="003A18FB"/>
    <w:rsid w:val="003A20A0"/>
    <w:rsid w:val="003A29CE"/>
    <w:rsid w:val="003A62C4"/>
    <w:rsid w:val="003D74D1"/>
    <w:rsid w:val="003E339F"/>
    <w:rsid w:val="003E5535"/>
    <w:rsid w:val="003F1037"/>
    <w:rsid w:val="003F15E0"/>
    <w:rsid w:val="003F207B"/>
    <w:rsid w:val="00407118"/>
    <w:rsid w:val="004238DF"/>
    <w:rsid w:val="00423A3F"/>
    <w:rsid w:val="0043134C"/>
    <w:rsid w:val="0044113F"/>
    <w:rsid w:val="004615E6"/>
    <w:rsid w:val="004633A2"/>
    <w:rsid w:val="0047583D"/>
    <w:rsid w:val="004A0504"/>
    <w:rsid w:val="004A287B"/>
    <w:rsid w:val="004A3F9F"/>
    <w:rsid w:val="004A4F98"/>
    <w:rsid w:val="004B5CD0"/>
    <w:rsid w:val="004D639C"/>
    <w:rsid w:val="004D66B1"/>
    <w:rsid w:val="004E0074"/>
    <w:rsid w:val="004E285C"/>
    <w:rsid w:val="004F2EFA"/>
    <w:rsid w:val="004F484F"/>
    <w:rsid w:val="00513C62"/>
    <w:rsid w:val="00523960"/>
    <w:rsid w:val="00525CC6"/>
    <w:rsid w:val="00531EB3"/>
    <w:rsid w:val="00534A1E"/>
    <w:rsid w:val="00543E45"/>
    <w:rsid w:val="00552B60"/>
    <w:rsid w:val="0056344E"/>
    <w:rsid w:val="00581E3A"/>
    <w:rsid w:val="005827EC"/>
    <w:rsid w:val="005844D7"/>
    <w:rsid w:val="005851B3"/>
    <w:rsid w:val="00591277"/>
    <w:rsid w:val="005A4235"/>
    <w:rsid w:val="005A46BA"/>
    <w:rsid w:val="005A5BC9"/>
    <w:rsid w:val="005D53B4"/>
    <w:rsid w:val="005F4608"/>
    <w:rsid w:val="0061049F"/>
    <w:rsid w:val="00625A0C"/>
    <w:rsid w:val="00632F46"/>
    <w:rsid w:val="006412E9"/>
    <w:rsid w:val="006527B5"/>
    <w:rsid w:val="0067361C"/>
    <w:rsid w:val="00673BA2"/>
    <w:rsid w:val="00674A83"/>
    <w:rsid w:val="00676A15"/>
    <w:rsid w:val="00677212"/>
    <w:rsid w:val="00680DA0"/>
    <w:rsid w:val="00687B13"/>
    <w:rsid w:val="00692B76"/>
    <w:rsid w:val="00695134"/>
    <w:rsid w:val="006952DF"/>
    <w:rsid w:val="006D2145"/>
    <w:rsid w:val="006D272D"/>
    <w:rsid w:val="007042F8"/>
    <w:rsid w:val="0071079D"/>
    <w:rsid w:val="0071393D"/>
    <w:rsid w:val="00724804"/>
    <w:rsid w:val="00732F5B"/>
    <w:rsid w:val="00740D06"/>
    <w:rsid w:val="00752EFB"/>
    <w:rsid w:val="00762DC5"/>
    <w:rsid w:val="0076339D"/>
    <w:rsid w:val="00766FBD"/>
    <w:rsid w:val="0077082C"/>
    <w:rsid w:val="00774A96"/>
    <w:rsid w:val="007750AE"/>
    <w:rsid w:val="00775491"/>
    <w:rsid w:val="00780921"/>
    <w:rsid w:val="00782596"/>
    <w:rsid w:val="0078661A"/>
    <w:rsid w:val="00796438"/>
    <w:rsid w:val="007B309A"/>
    <w:rsid w:val="007C4EF9"/>
    <w:rsid w:val="007D21E3"/>
    <w:rsid w:val="007F23FD"/>
    <w:rsid w:val="007F301A"/>
    <w:rsid w:val="00832927"/>
    <w:rsid w:val="008419D0"/>
    <w:rsid w:val="0085646E"/>
    <w:rsid w:val="008579FC"/>
    <w:rsid w:val="0088623F"/>
    <w:rsid w:val="00895BB3"/>
    <w:rsid w:val="008A17B2"/>
    <w:rsid w:val="008B0703"/>
    <w:rsid w:val="008C1901"/>
    <w:rsid w:val="008D58A1"/>
    <w:rsid w:val="008D75C2"/>
    <w:rsid w:val="008F0658"/>
    <w:rsid w:val="008F3E3F"/>
    <w:rsid w:val="008F4990"/>
    <w:rsid w:val="0090148F"/>
    <w:rsid w:val="00903440"/>
    <w:rsid w:val="00914165"/>
    <w:rsid w:val="00917E22"/>
    <w:rsid w:val="00923A56"/>
    <w:rsid w:val="00954A42"/>
    <w:rsid w:val="00963F4D"/>
    <w:rsid w:val="00970D70"/>
    <w:rsid w:val="0097266F"/>
    <w:rsid w:val="00997DAD"/>
    <w:rsid w:val="009B6893"/>
    <w:rsid w:val="009C1C9C"/>
    <w:rsid w:val="009C5E78"/>
    <w:rsid w:val="009F7546"/>
    <w:rsid w:val="00A00506"/>
    <w:rsid w:val="00A03BE6"/>
    <w:rsid w:val="00A042D3"/>
    <w:rsid w:val="00A26A75"/>
    <w:rsid w:val="00A31EF4"/>
    <w:rsid w:val="00A36BC0"/>
    <w:rsid w:val="00A4323E"/>
    <w:rsid w:val="00A52678"/>
    <w:rsid w:val="00A53CD1"/>
    <w:rsid w:val="00A74F53"/>
    <w:rsid w:val="00A90E10"/>
    <w:rsid w:val="00A94F1B"/>
    <w:rsid w:val="00AA4704"/>
    <w:rsid w:val="00AB6A6F"/>
    <w:rsid w:val="00AC3D63"/>
    <w:rsid w:val="00AD09F7"/>
    <w:rsid w:val="00AD17E3"/>
    <w:rsid w:val="00B00474"/>
    <w:rsid w:val="00B05C9D"/>
    <w:rsid w:val="00B17FEE"/>
    <w:rsid w:val="00B23EE5"/>
    <w:rsid w:val="00B26F48"/>
    <w:rsid w:val="00B30D94"/>
    <w:rsid w:val="00B320F8"/>
    <w:rsid w:val="00B35CE3"/>
    <w:rsid w:val="00B40D41"/>
    <w:rsid w:val="00B40FB1"/>
    <w:rsid w:val="00B52566"/>
    <w:rsid w:val="00B527A3"/>
    <w:rsid w:val="00B8571F"/>
    <w:rsid w:val="00B85FA5"/>
    <w:rsid w:val="00B86F0B"/>
    <w:rsid w:val="00B944B5"/>
    <w:rsid w:val="00BA0578"/>
    <w:rsid w:val="00BA129C"/>
    <w:rsid w:val="00BB087F"/>
    <w:rsid w:val="00BC335D"/>
    <w:rsid w:val="00BC39E3"/>
    <w:rsid w:val="00BE6559"/>
    <w:rsid w:val="00BF2599"/>
    <w:rsid w:val="00BF6AFA"/>
    <w:rsid w:val="00C04864"/>
    <w:rsid w:val="00C11D43"/>
    <w:rsid w:val="00C150FA"/>
    <w:rsid w:val="00C176FB"/>
    <w:rsid w:val="00C31D78"/>
    <w:rsid w:val="00C33545"/>
    <w:rsid w:val="00C347E8"/>
    <w:rsid w:val="00C465BB"/>
    <w:rsid w:val="00C51652"/>
    <w:rsid w:val="00C567AA"/>
    <w:rsid w:val="00C6626F"/>
    <w:rsid w:val="00C90BC8"/>
    <w:rsid w:val="00CA10DA"/>
    <w:rsid w:val="00CA4516"/>
    <w:rsid w:val="00CA6441"/>
    <w:rsid w:val="00CC6F0C"/>
    <w:rsid w:val="00CF19D6"/>
    <w:rsid w:val="00CF4741"/>
    <w:rsid w:val="00D120CA"/>
    <w:rsid w:val="00D15999"/>
    <w:rsid w:val="00D179C4"/>
    <w:rsid w:val="00D43977"/>
    <w:rsid w:val="00D61016"/>
    <w:rsid w:val="00D71D15"/>
    <w:rsid w:val="00D72061"/>
    <w:rsid w:val="00D92A16"/>
    <w:rsid w:val="00DA2653"/>
    <w:rsid w:val="00DB3983"/>
    <w:rsid w:val="00DC1CA8"/>
    <w:rsid w:val="00DE1F73"/>
    <w:rsid w:val="00DE3BA2"/>
    <w:rsid w:val="00E007AD"/>
    <w:rsid w:val="00E16844"/>
    <w:rsid w:val="00E64598"/>
    <w:rsid w:val="00E66157"/>
    <w:rsid w:val="00E6700A"/>
    <w:rsid w:val="00E8017B"/>
    <w:rsid w:val="00E82F6A"/>
    <w:rsid w:val="00E842AB"/>
    <w:rsid w:val="00E91361"/>
    <w:rsid w:val="00EA2D2E"/>
    <w:rsid w:val="00EA4F7F"/>
    <w:rsid w:val="00EB322E"/>
    <w:rsid w:val="00EB3738"/>
    <w:rsid w:val="00EB5F64"/>
    <w:rsid w:val="00EC00F0"/>
    <w:rsid w:val="00EE02E5"/>
    <w:rsid w:val="00EE3F3F"/>
    <w:rsid w:val="00F0089A"/>
    <w:rsid w:val="00F04B17"/>
    <w:rsid w:val="00F04F16"/>
    <w:rsid w:val="00F050BC"/>
    <w:rsid w:val="00F11E5D"/>
    <w:rsid w:val="00F147EE"/>
    <w:rsid w:val="00F2401F"/>
    <w:rsid w:val="00F25CBF"/>
    <w:rsid w:val="00F31AD3"/>
    <w:rsid w:val="00F332D2"/>
    <w:rsid w:val="00F34C2D"/>
    <w:rsid w:val="00F3549A"/>
    <w:rsid w:val="00F4216E"/>
    <w:rsid w:val="00F50E16"/>
    <w:rsid w:val="00F52667"/>
    <w:rsid w:val="00F53E86"/>
    <w:rsid w:val="00F723CA"/>
    <w:rsid w:val="00F73F03"/>
    <w:rsid w:val="00F75137"/>
    <w:rsid w:val="00F77FB9"/>
    <w:rsid w:val="00F81A86"/>
    <w:rsid w:val="00F8353C"/>
    <w:rsid w:val="00F95DF3"/>
    <w:rsid w:val="00FA04A8"/>
    <w:rsid w:val="00FA122F"/>
    <w:rsid w:val="00FA5B6C"/>
    <w:rsid w:val="00FB5D1B"/>
    <w:rsid w:val="00FC2B10"/>
    <w:rsid w:val="00FD198F"/>
    <w:rsid w:val="00FD4C97"/>
    <w:rsid w:val="00FD64D9"/>
    <w:rsid w:val="00FE381B"/>
    <w:rsid w:val="00FE5C32"/>
    <w:rsid w:val="00FF1020"/>
    <w:rsid w:val="0C6F2D68"/>
    <w:rsid w:val="25180974"/>
    <w:rsid w:val="25A07A69"/>
    <w:rsid w:val="2FCB3BD8"/>
    <w:rsid w:val="48D32B60"/>
    <w:rsid w:val="6DAC2680"/>
    <w:rsid w:val="74402E62"/>
    <w:rsid w:val="FB26E07F"/>
    <w:rsid w:val="FF353C44"/>
    <w:rsid w:val="FFFB8F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3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20"/>
    <w:unhideWhenUsed/>
    <w:qFormat/>
    <w:uiPriority w:val="99"/>
    <w:pPr>
      <w:snapToGrid w:val="0"/>
      <w:jc w:val="left"/>
    </w:pPr>
    <w:rPr>
      <w:rFonts w:ascii="Times New Roman" w:hAnsi="Times New Roman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院重点_标题2"/>
    <w:basedOn w:val="3"/>
    <w:next w:val="1"/>
    <w:qFormat/>
    <w:uiPriority w:val="0"/>
    <w:pPr>
      <w:widowControl/>
      <w:adjustRightInd w:val="0"/>
      <w:snapToGrid w:val="0"/>
      <w:spacing w:beforeLines="100" w:afterLines="10" w:line="360" w:lineRule="auto"/>
      <w:ind w:left="200" w:leftChars="200"/>
      <w:jc w:val="left"/>
    </w:pPr>
    <w:rPr>
      <w:rFonts w:ascii="Arial" w:hAnsi="Arial" w:eastAsia="楷体_GB2312" w:cs="Times New Roman"/>
      <w:sz w:val="28"/>
    </w:rPr>
  </w:style>
  <w:style w:type="character" w:customStyle="1" w:styleId="13">
    <w:name w:val="标题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页眉 Char"/>
    <w:basedOn w:val="11"/>
    <w:link w:val="7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院重点_标题"/>
    <w:qFormat/>
    <w:uiPriority w:val="0"/>
    <w:pPr>
      <w:jc w:val="center"/>
    </w:pPr>
    <w:rPr>
      <w:rFonts w:ascii="黑体" w:hAnsi="Times New Roman" w:eastAsia="宋体" w:cs="Times New Roman"/>
      <w:b/>
      <w:kern w:val="2"/>
      <w:sz w:val="44"/>
      <w:szCs w:val="21"/>
      <w:lang w:val="en-US" w:eastAsia="zh-CN" w:bidi="ar-SA"/>
    </w:rPr>
  </w:style>
  <w:style w:type="paragraph" w:customStyle="1" w:styleId="19">
    <w:name w:val="Shaw文章正文"/>
    <w:basedOn w:val="1"/>
    <w:qFormat/>
    <w:uiPriority w:val="0"/>
    <w:pPr>
      <w:widowControl/>
      <w:spacing w:line="588" w:lineRule="exact"/>
      <w:ind w:firstLine="200" w:firstLineChars="200"/>
    </w:pPr>
    <w:rPr>
      <w:rFonts w:ascii="Times New Roman" w:hAnsi="Times New Roman" w:eastAsia="仿宋_GB2312" w:cs="宋体"/>
      <w:kern w:val="0"/>
      <w:sz w:val="30"/>
      <w:szCs w:val="30"/>
    </w:rPr>
  </w:style>
  <w:style w:type="character" w:customStyle="1" w:styleId="20">
    <w:name w:val="脚注文本 Char"/>
    <w:basedOn w:val="11"/>
    <w:link w:val="8"/>
    <w:qFormat/>
    <w:uiPriority w:val="99"/>
    <w:rPr>
      <w:rFonts w:ascii="Times New Roman" w:hAnsi="Times New Roman"/>
      <w:szCs w:val="18"/>
    </w:rPr>
  </w:style>
  <w:style w:type="paragraph" w:customStyle="1" w:styleId="21">
    <w:name w:val="能源_正文"/>
    <w:basedOn w:val="1"/>
    <w:link w:val="22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Times New Roman" w:hAnsi="Times New Roman" w:eastAsia="仿宋_GB2312" w:cs="Times New Roman"/>
      <w:sz w:val="24"/>
    </w:rPr>
  </w:style>
  <w:style w:type="character" w:customStyle="1" w:styleId="22">
    <w:name w:val="能源_正文 Char"/>
    <w:link w:val="21"/>
    <w:qFormat/>
    <w:uiPriority w:val="0"/>
    <w:rPr>
      <w:rFonts w:ascii="Times New Roman" w:hAnsi="Times New Roman" w:eastAsia="仿宋_GB2312" w:cs="Times New Roman"/>
      <w:sz w:val="24"/>
    </w:rPr>
  </w:style>
  <w:style w:type="character" w:customStyle="1" w:styleId="23">
    <w:name w:val="文档结构图 Char"/>
    <w:basedOn w:val="11"/>
    <w:link w:val="4"/>
    <w:semiHidden/>
    <w:qFormat/>
    <w:uiPriority w:val="99"/>
    <w:rPr>
      <w:rFonts w:ascii="宋体" w:eastAsia="宋体"/>
      <w:sz w:val="18"/>
      <w:szCs w:val="18"/>
    </w:rPr>
  </w:style>
  <w:style w:type="character" w:customStyle="1" w:styleId="24">
    <w:name w:val="批注框文本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0D256457-267E-44F9-ABBD-194D9B705D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431</Words>
  <Characters>442</Characters>
  <Lines>5</Lines>
  <Paragraphs>1</Paragraphs>
  <TotalTime>3616</TotalTime>
  <ScaleCrop>false</ScaleCrop>
  <LinksUpToDate>false</LinksUpToDate>
  <CharactersWithSpaces>456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2017-07-11T18:17:00Z</dcterms:created>
  <dc:creator>GH</dc:creator>
  <cp:lastModifiedBy>罗薇</cp:lastModifiedBy>
  <cp:lastPrinted>2026-10-19T16:23:43Z</cp:lastPrinted>
  <dcterms:modified xsi:type="dcterms:W3CDTF">2026-10-19T16:56:39Z</dcterms:modified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D5C63D22B5F564A4E4BDD56A36AD5C3C_43</vt:lpwstr>
  </property>
</Properties>
</file>